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563F6" w14:textId="77777777" w:rsidR="002E0BEA" w:rsidRPr="00CC56A6" w:rsidRDefault="00000000">
      <w:pPr>
        <w:spacing w:after="60"/>
        <w:jc w:val="center"/>
        <w:rPr>
          <w:lang w:val="en-US"/>
        </w:rPr>
      </w:pPr>
      <w:r w:rsidRPr="00CC56A6">
        <w:rPr>
          <w:b/>
          <w:bCs/>
          <w:sz w:val="36"/>
          <w:szCs w:val="36"/>
          <w:lang w:val="en-US"/>
        </w:rPr>
        <w:t>KHELIL GUEBLI</w:t>
      </w:r>
    </w:p>
    <w:p w14:paraId="1678B4F4" w14:textId="77777777" w:rsidR="002E0BEA" w:rsidRPr="00CC56A6" w:rsidRDefault="00000000">
      <w:pPr>
        <w:spacing w:after="120"/>
        <w:jc w:val="center"/>
        <w:rPr>
          <w:lang w:val="en-US"/>
        </w:rPr>
      </w:pPr>
      <w:r w:rsidRPr="00CC56A6">
        <w:rPr>
          <w:color w:val="333333"/>
          <w:sz w:val="24"/>
          <w:szCs w:val="24"/>
          <w:lang w:val="en-US"/>
        </w:rPr>
        <w:t>Art Director &amp; Film Director</w:t>
      </w:r>
    </w:p>
    <w:p w14:paraId="2FC2AD4A" w14:textId="77777777" w:rsidR="002E0BEA" w:rsidRDefault="00000000">
      <w:pPr>
        <w:spacing w:after="40"/>
        <w:jc w:val="center"/>
      </w:pPr>
      <w:r>
        <w:rPr>
          <w:color w:val="333333"/>
          <w:sz w:val="20"/>
          <w:szCs w:val="20"/>
        </w:rPr>
        <w:t xml:space="preserve">Algiers, </w:t>
      </w:r>
      <w:proofErr w:type="gramStart"/>
      <w:r>
        <w:rPr>
          <w:color w:val="333333"/>
          <w:sz w:val="20"/>
          <w:szCs w:val="20"/>
        </w:rPr>
        <w:t>Algeria</w:t>
      </w:r>
      <w:r>
        <w:rPr>
          <w:color w:val="999999"/>
          <w:sz w:val="20"/>
          <w:szCs w:val="20"/>
        </w:rPr>
        <w:t xml:space="preserve">  –</w:t>
      </w:r>
      <w:proofErr w:type="gramEnd"/>
      <w:r>
        <w:rPr>
          <w:color w:val="999999"/>
          <w:sz w:val="20"/>
          <w:szCs w:val="20"/>
        </w:rPr>
        <w:t xml:space="preserve">  </w:t>
      </w:r>
      <w:proofErr w:type="gramStart"/>
      <w:r>
        <w:rPr>
          <w:color w:val="333333"/>
          <w:sz w:val="20"/>
          <w:szCs w:val="20"/>
        </w:rPr>
        <w:t>contact@khelilguebli.com</w:t>
      </w:r>
      <w:r>
        <w:rPr>
          <w:color w:val="999999"/>
          <w:sz w:val="20"/>
          <w:szCs w:val="20"/>
        </w:rPr>
        <w:t xml:space="preserve">  –</w:t>
      </w:r>
      <w:proofErr w:type="gramEnd"/>
      <w:r>
        <w:rPr>
          <w:color w:val="999999"/>
          <w:sz w:val="20"/>
          <w:szCs w:val="20"/>
        </w:rPr>
        <w:t xml:space="preserve">  </w:t>
      </w:r>
      <w:r>
        <w:rPr>
          <w:color w:val="333333"/>
          <w:sz w:val="20"/>
          <w:szCs w:val="20"/>
        </w:rPr>
        <w:t>+213 554 914 707</w:t>
      </w:r>
    </w:p>
    <w:p w14:paraId="5A7EAFA5" w14:textId="77777777" w:rsidR="002E0BEA" w:rsidRPr="00CC56A6" w:rsidRDefault="002E0BEA">
      <w:pPr>
        <w:spacing w:after="200"/>
        <w:jc w:val="center"/>
        <w:rPr>
          <w:lang w:val="en-US"/>
        </w:rPr>
      </w:pPr>
      <w:hyperlink r:id="rId5" w:history="1">
        <w:r w:rsidRPr="00CC56A6">
          <w:rPr>
            <w:rStyle w:val="Hyperlink"/>
            <w:sz w:val="20"/>
            <w:szCs w:val="20"/>
            <w:lang w:val="en-US"/>
          </w:rPr>
          <w:t>linkedin.com/in/khelilguebli</w:t>
        </w:r>
      </w:hyperlink>
      <w:r w:rsidR="00000000" w:rsidRPr="00CC56A6">
        <w:rPr>
          <w:color w:val="999999"/>
          <w:sz w:val="20"/>
          <w:szCs w:val="20"/>
          <w:lang w:val="en-US"/>
        </w:rPr>
        <w:t xml:space="preserve">  –  </w:t>
      </w:r>
      <w:hyperlink r:id="rId6" w:history="1">
        <w:r w:rsidRPr="00CC56A6">
          <w:rPr>
            <w:rStyle w:val="Hyperlink"/>
            <w:sz w:val="20"/>
            <w:szCs w:val="20"/>
            <w:lang w:val="en-US"/>
          </w:rPr>
          <w:t>www.khelilguebli.com</w:t>
        </w:r>
      </w:hyperlink>
      <w:r w:rsidR="00000000" w:rsidRPr="00CC56A6">
        <w:rPr>
          <w:color w:val="999999"/>
          <w:sz w:val="20"/>
          <w:szCs w:val="20"/>
          <w:lang w:val="en-US"/>
        </w:rPr>
        <w:t xml:space="preserve">  –  </w:t>
      </w:r>
      <w:hyperlink r:id="rId7" w:history="1">
        <w:r w:rsidRPr="00CC56A6">
          <w:rPr>
            <w:rStyle w:val="Hyperlink"/>
            <w:sz w:val="20"/>
            <w:szCs w:val="20"/>
            <w:lang w:val="en-US"/>
          </w:rPr>
          <w:t>behance.net/</w:t>
        </w:r>
        <w:proofErr w:type="spellStart"/>
        <w:r w:rsidRPr="00CC56A6">
          <w:rPr>
            <w:rStyle w:val="Hyperlink"/>
            <w:sz w:val="20"/>
            <w:szCs w:val="20"/>
            <w:lang w:val="en-US"/>
          </w:rPr>
          <w:t>khalilguebli</w:t>
        </w:r>
        <w:proofErr w:type="spellEnd"/>
      </w:hyperlink>
    </w:p>
    <w:p w14:paraId="49253CE2" w14:textId="77777777" w:rsidR="002E0BEA" w:rsidRPr="00CC56A6" w:rsidRDefault="00000000">
      <w:pPr>
        <w:pStyle w:val="Heading1"/>
        <w:pBdr>
          <w:bottom w:val="single" w:sz="6" w:space="4" w:color="999999"/>
        </w:pBdr>
        <w:rPr>
          <w:lang w:val="en-US"/>
        </w:rPr>
      </w:pPr>
      <w:r w:rsidRPr="00CC56A6">
        <w:rPr>
          <w:lang w:val="en-US"/>
        </w:rPr>
        <w:t>PROFESSIONAL PROFILE</w:t>
      </w:r>
    </w:p>
    <w:p w14:paraId="349D922E" w14:textId="77777777" w:rsidR="002E0BEA" w:rsidRPr="00CC56A6" w:rsidRDefault="00000000">
      <w:pPr>
        <w:spacing w:before="80" w:after="160"/>
        <w:rPr>
          <w:lang w:val="en-US"/>
        </w:rPr>
      </w:pPr>
      <w:r w:rsidRPr="00CC56A6">
        <w:rPr>
          <w:lang w:val="en-US"/>
        </w:rPr>
        <w:t xml:space="preserve">Art director and audiovisual director with </w:t>
      </w:r>
      <w:r w:rsidRPr="00CC56A6">
        <w:rPr>
          <w:b/>
          <w:bCs/>
          <w:lang w:val="en-US"/>
        </w:rPr>
        <w:t>over 12 years of experience</w:t>
      </w:r>
      <w:r w:rsidRPr="00CC56A6">
        <w:rPr>
          <w:lang w:val="en-US"/>
        </w:rPr>
        <w:t xml:space="preserve">, </w:t>
      </w:r>
      <w:r w:rsidRPr="00CC56A6">
        <w:rPr>
          <w:b/>
          <w:bCs/>
          <w:lang w:val="en-US"/>
        </w:rPr>
        <w:t>3,000+ graphic and multimedia creations</w:t>
      </w:r>
      <w:r w:rsidRPr="00CC56A6">
        <w:rPr>
          <w:lang w:val="en-US"/>
        </w:rPr>
        <w:t>, 7 TV shows and 12 TV commercials. Expert in graphic design, visual identity, audiovisual production, 3D animation, and generative AI integration into creative workflows. Recognized for end-to-end creative project management, from strategic concept to final delivery.</w:t>
      </w:r>
    </w:p>
    <w:p w14:paraId="1BFDADA7" w14:textId="77777777" w:rsidR="002E0BEA" w:rsidRDefault="00000000">
      <w:pPr>
        <w:pStyle w:val="Heading1"/>
        <w:pBdr>
          <w:bottom w:val="single" w:sz="6" w:space="4" w:color="999999"/>
        </w:pBdr>
      </w:pPr>
      <w:r>
        <w:t>KEY SKILLS</w:t>
      </w:r>
    </w:p>
    <w:p w14:paraId="6DFBA952" w14:textId="77777777" w:rsidR="002E0BEA" w:rsidRDefault="00000000">
      <w:pPr>
        <w:pStyle w:val="ListParagraph"/>
        <w:numPr>
          <w:ilvl w:val="0"/>
          <w:numId w:val="2"/>
        </w:numPr>
        <w:spacing w:before="20" w:after="20"/>
      </w:pPr>
      <w:r>
        <w:t xml:space="preserve">Art and </w:t>
      </w:r>
      <w:proofErr w:type="spellStart"/>
      <w:r>
        <w:t>creative</w:t>
      </w:r>
      <w:proofErr w:type="spellEnd"/>
      <w:r>
        <w:t xml:space="preserve"> direction</w:t>
      </w:r>
    </w:p>
    <w:p w14:paraId="6A9B9DD5" w14:textId="77777777" w:rsidR="002E0BEA" w:rsidRDefault="00000000">
      <w:pPr>
        <w:pStyle w:val="ListParagraph"/>
        <w:numPr>
          <w:ilvl w:val="0"/>
          <w:numId w:val="2"/>
        </w:numPr>
        <w:spacing w:before="20" w:after="20"/>
      </w:pPr>
      <w:r>
        <w:t xml:space="preserve">Graphic design and </w:t>
      </w:r>
      <w:proofErr w:type="spellStart"/>
      <w:r>
        <w:t>visual</w:t>
      </w:r>
      <w:proofErr w:type="spellEnd"/>
      <w:r>
        <w:t xml:space="preserve"> </w:t>
      </w:r>
      <w:proofErr w:type="spellStart"/>
      <w:r>
        <w:t>identity</w:t>
      </w:r>
      <w:proofErr w:type="spellEnd"/>
    </w:p>
    <w:p w14:paraId="6F02D5B5" w14:textId="77777777" w:rsidR="002E0BEA" w:rsidRDefault="00000000">
      <w:pPr>
        <w:pStyle w:val="ListParagraph"/>
        <w:numPr>
          <w:ilvl w:val="0"/>
          <w:numId w:val="2"/>
        </w:numPr>
        <w:spacing w:before="20" w:after="20"/>
      </w:pPr>
      <w:proofErr w:type="spellStart"/>
      <w:r>
        <w:t>Branding</w:t>
      </w:r>
      <w:proofErr w:type="spellEnd"/>
    </w:p>
    <w:p w14:paraId="5ACD7F15" w14:textId="77777777" w:rsidR="002E0BEA" w:rsidRDefault="00000000">
      <w:pPr>
        <w:pStyle w:val="ListParagraph"/>
        <w:numPr>
          <w:ilvl w:val="0"/>
          <w:numId w:val="2"/>
        </w:numPr>
        <w:spacing w:before="20" w:after="20"/>
      </w:pPr>
      <w:proofErr w:type="spellStart"/>
      <w:r>
        <w:t>Generative</w:t>
      </w:r>
      <w:proofErr w:type="spellEnd"/>
      <w:r>
        <w:t xml:space="preserve"> AI content </w:t>
      </w:r>
      <w:proofErr w:type="spellStart"/>
      <w:r>
        <w:t>creation</w:t>
      </w:r>
      <w:proofErr w:type="spellEnd"/>
    </w:p>
    <w:p w14:paraId="18912C10" w14:textId="77777777" w:rsidR="002E0BEA" w:rsidRDefault="00000000">
      <w:pPr>
        <w:pStyle w:val="ListParagraph"/>
        <w:numPr>
          <w:ilvl w:val="0"/>
          <w:numId w:val="2"/>
        </w:numPr>
        <w:spacing w:before="20" w:after="20"/>
      </w:pPr>
      <w:r>
        <w:t xml:space="preserve">Video </w:t>
      </w:r>
      <w:proofErr w:type="spellStart"/>
      <w:r>
        <w:t>directing</w:t>
      </w:r>
      <w:proofErr w:type="spellEnd"/>
      <w:r>
        <w:t xml:space="preserve"> and </w:t>
      </w:r>
      <w:proofErr w:type="spellStart"/>
      <w:r>
        <w:t>editing</w:t>
      </w:r>
      <w:proofErr w:type="spellEnd"/>
    </w:p>
    <w:p w14:paraId="145416B7" w14:textId="77777777" w:rsidR="002E0BEA" w:rsidRDefault="00000000">
      <w:pPr>
        <w:pStyle w:val="ListParagraph"/>
        <w:numPr>
          <w:ilvl w:val="0"/>
          <w:numId w:val="2"/>
        </w:numPr>
        <w:spacing w:before="20" w:after="20"/>
      </w:pPr>
      <w:r>
        <w:t>Post-production and VFX</w:t>
      </w:r>
    </w:p>
    <w:p w14:paraId="78F82718" w14:textId="77777777" w:rsidR="002E0BEA" w:rsidRDefault="00000000">
      <w:pPr>
        <w:pStyle w:val="ListParagraph"/>
        <w:numPr>
          <w:ilvl w:val="0"/>
          <w:numId w:val="2"/>
        </w:numPr>
        <w:spacing w:before="20" w:after="20"/>
      </w:pPr>
      <w:r>
        <w:t>Animation 3D</w:t>
      </w:r>
    </w:p>
    <w:p w14:paraId="6300C1E5" w14:textId="77777777" w:rsidR="002E0BEA" w:rsidRDefault="00000000">
      <w:pPr>
        <w:pStyle w:val="ListParagraph"/>
        <w:numPr>
          <w:ilvl w:val="0"/>
          <w:numId w:val="2"/>
        </w:numPr>
        <w:spacing w:before="20" w:after="20"/>
      </w:pPr>
      <w:r>
        <w:t>UI/UX Design</w:t>
      </w:r>
    </w:p>
    <w:p w14:paraId="2F1B69E6" w14:textId="77777777" w:rsidR="002E0BEA" w:rsidRDefault="00000000">
      <w:pPr>
        <w:pStyle w:val="ListParagraph"/>
        <w:numPr>
          <w:ilvl w:val="0"/>
          <w:numId w:val="2"/>
        </w:numPr>
        <w:spacing w:before="20" w:after="20"/>
      </w:pPr>
      <w:r>
        <w:t>Web design (WordPress)</w:t>
      </w:r>
    </w:p>
    <w:p w14:paraId="49BA721F" w14:textId="77777777" w:rsidR="002E0BEA" w:rsidRDefault="00000000">
      <w:pPr>
        <w:pStyle w:val="ListParagraph"/>
        <w:numPr>
          <w:ilvl w:val="0"/>
          <w:numId w:val="2"/>
        </w:numPr>
        <w:spacing w:before="20" w:after="20"/>
      </w:pPr>
      <w:r>
        <w:t xml:space="preserve">Creative </w:t>
      </w:r>
      <w:proofErr w:type="spellStart"/>
      <w:r>
        <w:t>project</w:t>
      </w:r>
      <w:proofErr w:type="spellEnd"/>
      <w:r>
        <w:t xml:space="preserve"> management</w:t>
      </w:r>
    </w:p>
    <w:p w14:paraId="10B8F9BD" w14:textId="77777777" w:rsidR="002E0BEA" w:rsidRDefault="00000000">
      <w:pPr>
        <w:pStyle w:val="Heading1"/>
        <w:pBdr>
          <w:bottom w:val="single" w:sz="6" w:space="4" w:color="999999"/>
        </w:pBdr>
      </w:pPr>
      <w:r>
        <w:t>TECHNICAL SKILLS</w:t>
      </w:r>
    </w:p>
    <w:p w14:paraId="23517F69" w14:textId="77777777" w:rsidR="002E0BEA" w:rsidRPr="00CC56A6" w:rsidRDefault="00000000">
      <w:pPr>
        <w:spacing w:before="40" w:after="40"/>
        <w:rPr>
          <w:lang w:val="en-US"/>
        </w:rPr>
      </w:pPr>
      <w:r w:rsidRPr="00CC56A6">
        <w:rPr>
          <w:b/>
          <w:bCs/>
          <w:lang w:val="en-US"/>
        </w:rPr>
        <w:t xml:space="preserve">Design and creation: </w:t>
      </w:r>
      <w:r w:rsidRPr="00CC56A6">
        <w:rPr>
          <w:lang w:val="en-US"/>
        </w:rPr>
        <w:t>Adobe Photoshop, Adobe Illustrator, Adobe InDesign, Figma</w:t>
      </w:r>
    </w:p>
    <w:p w14:paraId="08919805" w14:textId="77777777" w:rsidR="002E0BEA" w:rsidRPr="00CC56A6" w:rsidRDefault="00000000">
      <w:pPr>
        <w:spacing w:before="40" w:after="40"/>
        <w:rPr>
          <w:lang w:val="en-US"/>
        </w:rPr>
      </w:pPr>
      <w:r w:rsidRPr="00CC56A6">
        <w:rPr>
          <w:b/>
          <w:bCs/>
          <w:lang w:val="en-US"/>
        </w:rPr>
        <w:t xml:space="preserve">Video and animation: </w:t>
      </w:r>
      <w:r w:rsidRPr="00CC56A6">
        <w:rPr>
          <w:lang w:val="en-US"/>
        </w:rPr>
        <w:t>Adobe After Effects, Adobe Premiere Pro, DaVinci Resolve, 3ds Max</w:t>
      </w:r>
    </w:p>
    <w:p w14:paraId="5481A61F" w14:textId="77777777" w:rsidR="002E0BEA" w:rsidRPr="00CC56A6" w:rsidRDefault="00000000">
      <w:pPr>
        <w:spacing w:before="40" w:after="40"/>
        <w:rPr>
          <w:lang w:val="en-US"/>
        </w:rPr>
      </w:pPr>
      <w:r w:rsidRPr="00CC56A6">
        <w:rPr>
          <w:b/>
          <w:bCs/>
          <w:lang w:val="en-US"/>
        </w:rPr>
        <w:t xml:space="preserve">Audio: </w:t>
      </w:r>
      <w:r w:rsidRPr="00CC56A6">
        <w:rPr>
          <w:lang w:val="en-US"/>
        </w:rPr>
        <w:t xml:space="preserve">Audacity, Suno, </w:t>
      </w:r>
      <w:proofErr w:type="spellStart"/>
      <w:r w:rsidRPr="00CC56A6">
        <w:rPr>
          <w:lang w:val="en-US"/>
        </w:rPr>
        <w:t>ElevenLabs</w:t>
      </w:r>
      <w:proofErr w:type="spellEnd"/>
    </w:p>
    <w:p w14:paraId="0CCED6D8" w14:textId="77777777" w:rsidR="002E0BEA" w:rsidRPr="00CC56A6" w:rsidRDefault="00000000">
      <w:pPr>
        <w:spacing w:before="40" w:after="40"/>
        <w:rPr>
          <w:lang w:val="en-US"/>
        </w:rPr>
      </w:pPr>
      <w:r w:rsidRPr="00CC56A6">
        <w:rPr>
          <w:b/>
          <w:bCs/>
          <w:lang w:val="en-US"/>
        </w:rPr>
        <w:t xml:space="preserve">Web: </w:t>
      </w:r>
      <w:r w:rsidRPr="00CC56A6">
        <w:rPr>
          <w:lang w:val="en-US"/>
        </w:rPr>
        <w:t xml:space="preserve">WordPress, </w:t>
      </w:r>
      <w:proofErr w:type="spellStart"/>
      <w:r w:rsidRPr="00CC56A6">
        <w:rPr>
          <w:lang w:val="en-US"/>
        </w:rPr>
        <w:t>Elementor</w:t>
      </w:r>
      <w:proofErr w:type="spellEnd"/>
      <w:r w:rsidRPr="00CC56A6">
        <w:rPr>
          <w:lang w:val="en-US"/>
        </w:rPr>
        <w:t>, HTML, CSS</w:t>
      </w:r>
    </w:p>
    <w:p w14:paraId="7614DF4D" w14:textId="77777777" w:rsidR="002E0BEA" w:rsidRPr="00CC56A6" w:rsidRDefault="00000000">
      <w:pPr>
        <w:spacing w:before="40" w:after="40"/>
        <w:rPr>
          <w:lang w:val="en-US"/>
        </w:rPr>
      </w:pPr>
      <w:r w:rsidRPr="00CC56A6">
        <w:rPr>
          <w:b/>
          <w:bCs/>
          <w:lang w:val="en-US"/>
        </w:rPr>
        <w:t xml:space="preserve">Artificial intelligence: </w:t>
      </w:r>
      <w:r w:rsidRPr="00CC56A6">
        <w:rPr>
          <w:lang w:val="en-US"/>
        </w:rPr>
        <w:t xml:space="preserve">Claude AI, ChatGPT, </w:t>
      </w:r>
      <w:proofErr w:type="spellStart"/>
      <w:r w:rsidRPr="00CC56A6">
        <w:rPr>
          <w:lang w:val="en-US"/>
        </w:rPr>
        <w:t>MidJourney</w:t>
      </w:r>
      <w:proofErr w:type="spellEnd"/>
      <w:r w:rsidRPr="00CC56A6">
        <w:rPr>
          <w:lang w:val="en-US"/>
        </w:rPr>
        <w:t xml:space="preserve">, Kling AI, Google VEO, </w:t>
      </w:r>
      <w:proofErr w:type="spellStart"/>
      <w:r w:rsidRPr="00CC56A6">
        <w:rPr>
          <w:lang w:val="en-US"/>
        </w:rPr>
        <w:t>Seedance</w:t>
      </w:r>
      <w:proofErr w:type="spellEnd"/>
      <w:r w:rsidRPr="00CC56A6">
        <w:rPr>
          <w:lang w:val="en-US"/>
        </w:rPr>
        <w:t xml:space="preserve">, </w:t>
      </w:r>
      <w:proofErr w:type="spellStart"/>
      <w:r w:rsidRPr="00CC56A6">
        <w:rPr>
          <w:lang w:val="en-US"/>
        </w:rPr>
        <w:t>SeeDream</w:t>
      </w:r>
      <w:proofErr w:type="spellEnd"/>
    </w:p>
    <w:p w14:paraId="19C78E14" w14:textId="77777777" w:rsidR="002E0BEA" w:rsidRPr="00CC56A6" w:rsidRDefault="00000000">
      <w:pPr>
        <w:spacing w:before="40" w:after="40"/>
        <w:rPr>
          <w:lang w:val="en-US"/>
        </w:rPr>
      </w:pPr>
      <w:r w:rsidRPr="00CC56A6">
        <w:rPr>
          <w:b/>
          <w:bCs/>
          <w:lang w:val="en-US"/>
        </w:rPr>
        <w:t xml:space="preserve">Marketing and analytics: </w:t>
      </w:r>
      <w:r w:rsidRPr="00CC56A6">
        <w:rPr>
          <w:lang w:val="en-US"/>
        </w:rPr>
        <w:t>Meta Ads, Google Ads, IBM SPSS</w:t>
      </w:r>
    </w:p>
    <w:p w14:paraId="17A2478C" w14:textId="77777777" w:rsidR="002E0BEA" w:rsidRPr="00CC56A6" w:rsidRDefault="00000000">
      <w:pPr>
        <w:pStyle w:val="Heading1"/>
        <w:pBdr>
          <w:bottom w:val="single" w:sz="6" w:space="4" w:color="999999"/>
        </w:pBdr>
        <w:rPr>
          <w:lang w:val="en-US"/>
        </w:rPr>
      </w:pPr>
      <w:r w:rsidRPr="00CC56A6">
        <w:rPr>
          <w:lang w:val="en-US"/>
        </w:rPr>
        <w:t>PROFESSIONAL EXPERIENCE</w:t>
      </w:r>
    </w:p>
    <w:p w14:paraId="479F74C4" w14:textId="77777777" w:rsidR="002E0BEA" w:rsidRPr="00CC56A6" w:rsidRDefault="00000000">
      <w:pPr>
        <w:tabs>
          <w:tab w:val="right" w:pos="9026"/>
        </w:tabs>
        <w:spacing w:before="200" w:after="40"/>
        <w:rPr>
          <w:lang w:val="en-US"/>
        </w:rPr>
      </w:pPr>
      <w:r w:rsidRPr="00CC56A6">
        <w:rPr>
          <w:b/>
          <w:bCs/>
          <w:sz w:val="22"/>
          <w:szCs w:val="22"/>
          <w:lang w:val="en-US"/>
        </w:rPr>
        <w:t>Art Director and Film Director</w:t>
      </w:r>
      <w:r w:rsidRPr="00CC56A6">
        <w:rPr>
          <w:color w:val="333333"/>
          <w:sz w:val="22"/>
          <w:szCs w:val="22"/>
          <w:lang w:val="en-US"/>
        </w:rPr>
        <w:tab/>
        <w:t>2021 – Present</w:t>
      </w:r>
    </w:p>
    <w:p w14:paraId="4B4F51CD" w14:textId="77777777" w:rsidR="002E0BEA" w:rsidRDefault="00000000">
      <w:pPr>
        <w:spacing w:after="80"/>
      </w:pPr>
      <w:r>
        <w:rPr>
          <w:i/>
          <w:iCs/>
          <w:color w:val="333333"/>
        </w:rPr>
        <w:t>SARL IONE Solutions – Algiers</w:t>
      </w:r>
    </w:p>
    <w:p w14:paraId="3D021411" w14:textId="77777777" w:rsidR="002E0BEA" w:rsidRPr="00CC56A6" w:rsidRDefault="00000000">
      <w:pPr>
        <w:pStyle w:val="ListParagraph"/>
        <w:numPr>
          <w:ilvl w:val="0"/>
          <w:numId w:val="2"/>
        </w:numPr>
        <w:spacing w:before="40" w:after="40"/>
        <w:rPr>
          <w:lang w:val="en-US"/>
        </w:rPr>
      </w:pPr>
      <w:r w:rsidRPr="00CC56A6">
        <w:rPr>
          <w:lang w:val="en-US"/>
        </w:rPr>
        <w:t>Led end-to-end creative design and audiovisual production for 20+ clients (social media, billboards, TV and digital advertising spots)</w:t>
      </w:r>
    </w:p>
    <w:p w14:paraId="13C8ADEA" w14:textId="77777777" w:rsidR="002E0BEA" w:rsidRPr="00CC56A6" w:rsidRDefault="00000000">
      <w:pPr>
        <w:pStyle w:val="ListParagraph"/>
        <w:numPr>
          <w:ilvl w:val="0"/>
          <w:numId w:val="2"/>
        </w:numPr>
        <w:spacing w:before="40" w:after="40"/>
        <w:rPr>
          <w:lang w:val="en-US"/>
        </w:rPr>
      </w:pPr>
      <w:r w:rsidRPr="00CC56A6">
        <w:rPr>
          <w:lang w:val="en-US"/>
        </w:rPr>
        <w:t>Created 2,500+ graphic and multimedia assets: visual identities, communication campaigns, 3D animations, and AI-generated content</w:t>
      </w:r>
    </w:p>
    <w:p w14:paraId="14C4A667" w14:textId="77777777" w:rsidR="002E0BEA" w:rsidRPr="00CC56A6" w:rsidRDefault="00000000">
      <w:pPr>
        <w:pStyle w:val="ListParagraph"/>
        <w:numPr>
          <w:ilvl w:val="0"/>
          <w:numId w:val="2"/>
        </w:numPr>
        <w:spacing w:before="40" w:after="40"/>
        <w:rPr>
          <w:lang w:val="en-US"/>
        </w:rPr>
      </w:pPr>
      <w:r w:rsidRPr="00CC56A6">
        <w:rPr>
          <w:lang w:val="en-US"/>
        </w:rPr>
        <w:t>Integrated generative AI (</w:t>
      </w:r>
      <w:proofErr w:type="spellStart"/>
      <w:r w:rsidRPr="00CC56A6">
        <w:rPr>
          <w:lang w:val="en-US"/>
        </w:rPr>
        <w:t>MidJourney</w:t>
      </w:r>
      <w:proofErr w:type="spellEnd"/>
      <w:r w:rsidRPr="00CC56A6">
        <w:rPr>
          <w:lang w:val="en-US"/>
        </w:rPr>
        <w:t>, Kling AI, Claude AI) into creative workflows, reducing production timelines by 40%</w:t>
      </w:r>
    </w:p>
    <w:p w14:paraId="57308054" w14:textId="77777777" w:rsidR="002E0BEA" w:rsidRPr="00CC56A6" w:rsidRDefault="00000000">
      <w:pPr>
        <w:pStyle w:val="ListParagraph"/>
        <w:numPr>
          <w:ilvl w:val="0"/>
          <w:numId w:val="2"/>
        </w:numPr>
        <w:spacing w:before="40" w:after="40"/>
        <w:rPr>
          <w:lang w:val="en-US"/>
        </w:rPr>
      </w:pPr>
      <w:r w:rsidRPr="00CC56A6">
        <w:rPr>
          <w:lang w:val="en-US"/>
        </w:rPr>
        <w:t>Coordinated with clients, drafted creative briefs, and ensured deliverable quality with a 92% client satisfaction rate</w:t>
      </w:r>
    </w:p>
    <w:p w14:paraId="7AB7F838" w14:textId="77777777" w:rsidR="002E0BEA" w:rsidRPr="00CC56A6" w:rsidRDefault="00000000">
      <w:pPr>
        <w:tabs>
          <w:tab w:val="right" w:pos="9026"/>
        </w:tabs>
        <w:spacing w:before="200" w:after="40"/>
        <w:rPr>
          <w:lang w:val="en-US"/>
        </w:rPr>
      </w:pPr>
      <w:r w:rsidRPr="00CC56A6">
        <w:rPr>
          <w:b/>
          <w:bCs/>
          <w:sz w:val="22"/>
          <w:szCs w:val="22"/>
          <w:lang w:val="en-US"/>
        </w:rPr>
        <w:t>Film Director and Audiovisual Project Manager</w:t>
      </w:r>
      <w:r w:rsidRPr="00CC56A6">
        <w:rPr>
          <w:color w:val="333333"/>
          <w:sz w:val="22"/>
          <w:szCs w:val="22"/>
          <w:lang w:val="en-US"/>
        </w:rPr>
        <w:tab/>
        <w:t>2019 – 2020</w:t>
      </w:r>
    </w:p>
    <w:p w14:paraId="7EBA7726" w14:textId="77777777" w:rsidR="002E0BEA" w:rsidRDefault="00000000">
      <w:pPr>
        <w:spacing w:after="80"/>
      </w:pPr>
      <w:proofErr w:type="spellStart"/>
      <w:r>
        <w:rPr>
          <w:i/>
          <w:iCs/>
          <w:color w:val="333333"/>
        </w:rPr>
        <w:t>InterfaceMédias</w:t>
      </w:r>
      <w:proofErr w:type="spellEnd"/>
      <w:r>
        <w:rPr>
          <w:i/>
          <w:iCs/>
          <w:color w:val="333333"/>
        </w:rPr>
        <w:t xml:space="preserve"> – Algiers</w:t>
      </w:r>
    </w:p>
    <w:p w14:paraId="5279E1EB" w14:textId="77777777" w:rsidR="002E0BEA" w:rsidRPr="00CC56A6" w:rsidRDefault="00000000">
      <w:pPr>
        <w:pStyle w:val="ListParagraph"/>
        <w:numPr>
          <w:ilvl w:val="0"/>
          <w:numId w:val="2"/>
        </w:numPr>
        <w:spacing w:before="40" w:after="40"/>
        <w:rPr>
          <w:lang w:val="en-US"/>
        </w:rPr>
      </w:pPr>
      <w:r w:rsidRPr="00CC56A6">
        <w:rPr>
          <w:lang w:val="en-US"/>
        </w:rPr>
        <w:t>Led audiovisual production and coordinated technical and creative teams (4 members) across all projects</w:t>
      </w:r>
    </w:p>
    <w:p w14:paraId="28DCCA9E" w14:textId="77777777" w:rsidR="002E0BEA" w:rsidRDefault="00000000">
      <w:pPr>
        <w:pStyle w:val="ListParagraph"/>
        <w:numPr>
          <w:ilvl w:val="0"/>
          <w:numId w:val="2"/>
        </w:numPr>
        <w:spacing w:before="40" w:after="40"/>
      </w:pPr>
      <w:r>
        <w:lastRenderedPageBreak/>
        <w:t xml:space="preserve">Video </w:t>
      </w:r>
      <w:proofErr w:type="spellStart"/>
      <w:r>
        <w:t>directing</w:t>
      </w:r>
      <w:proofErr w:type="spellEnd"/>
      <w:r>
        <w:t xml:space="preserve"> and </w:t>
      </w:r>
      <w:proofErr w:type="spellStart"/>
      <w:r>
        <w:t>editing</w:t>
      </w:r>
      <w:proofErr w:type="spellEnd"/>
      <w:r>
        <w:t xml:space="preserve"> pour 7 émissions TV : CEE, CPP, 5/5, </w:t>
      </w:r>
      <w:proofErr w:type="spellStart"/>
      <w:r>
        <w:t>Artissimo</w:t>
      </w:r>
      <w:proofErr w:type="spellEnd"/>
      <w:r>
        <w:t>, Docteur M, L’Invité du Direct, L’Entretien, Doing DZ</w:t>
      </w:r>
    </w:p>
    <w:p w14:paraId="3955C57F" w14:textId="77777777" w:rsidR="002E0BEA" w:rsidRPr="00CC56A6" w:rsidRDefault="00000000">
      <w:pPr>
        <w:pStyle w:val="ListParagraph"/>
        <w:numPr>
          <w:ilvl w:val="0"/>
          <w:numId w:val="2"/>
        </w:numPr>
        <w:spacing w:before="40" w:after="40"/>
        <w:rPr>
          <w:lang w:val="en-US"/>
        </w:rPr>
      </w:pPr>
      <w:r w:rsidRPr="00CC56A6">
        <w:rPr>
          <w:lang w:val="en-US"/>
        </w:rPr>
        <w:t>Delivered all projects on time and within budget</w:t>
      </w:r>
    </w:p>
    <w:p w14:paraId="2A867886" w14:textId="77777777" w:rsidR="002E0BEA" w:rsidRPr="00CC56A6" w:rsidRDefault="00000000">
      <w:pPr>
        <w:tabs>
          <w:tab w:val="right" w:pos="9026"/>
        </w:tabs>
        <w:spacing w:before="200" w:after="40"/>
        <w:rPr>
          <w:lang w:val="en-US"/>
        </w:rPr>
      </w:pPr>
      <w:r w:rsidRPr="00CC56A6">
        <w:rPr>
          <w:b/>
          <w:bCs/>
          <w:sz w:val="22"/>
          <w:szCs w:val="22"/>
          <w:lang w:val="en-US"/>
        </w:rPr>
        <w:t>Art Director and Film Director</w:t>
      </w:r>
      <w:r w:rsidRPr="00CC56A6">
        <w:rPr>
          <w:color w:val="333333"/>
          <w:sz w:val="22"/>
          <w:szCs w:val="22"/>
          <w:lang w:val="en-US"/>
        </w:rPr>
        <w:tab/>
        <w:t>2015 – 2019</w:t>
      </w:r>
    </w:p>
    <w:p w14:paraId="03CA68ED" w14:textId="77777777" w:rsidR="002E0BEA" w:rsidRDefault="00000000">
      <w:pPr>
        <w:spacing w:after="80"/>
      </w:pPr>
      <w:r>
        <w:rPr>
          <w:i/>
          <w:iCs/>
          <w:color w:val="333333"/>
        </w:rPr>
        <w:t>SARL ON Prod – Algiers</w:t>
      </w:r>
    </w:p>
    <w:p w14:paraId="07280113" w14:textId="77777777" w:rsidR="002E0BEA" w:rsidRDefault="00000000">
      <w:pPr>
        <w:pStyle w:val="ListParagraph"/>
        <w:numPr>
          <w:ilvl w:val="0"/>
          <w:numId w:val="2"/>
        </w:numPr>
        <w:spacing w:before="40" w:after="40"/>
      </w:pPr>
      <w:proofErr w:type="spellStart"/>
      <w:r>
        <w:t>Directed</w:t>
      </w:r>
      <w:proofErr w:type="spellEnd"/>
      <w:r>
        <w:t xml:space="preserve"> and </w:t>
      </w:r>
      <w:proofErr w:type="spellStart"/>
      <w:r>
        <w:t>implemented</w:t>
      </w:r>
      <w:proofErr w:type="spellEnd"/>
      <w:r>
        <w:t xml:space="preserve"> art direction for 3 </w:t>
      </w:r>
      <w:proofErr w:type="gramStart"/>
      <w:r>
        <w:t>major</w:t>
      </w:r>
      <w:proofErr w:type="gramEnd"/>
      <w:r>
        <w:t xml:space="preserve"> </w:t>
      </w:r>
      <w:proofErr w:type="spellStart"/>
      <w:r>
        <w:t>audiovisual</w:t>
      </w:r>
      <w:proofErr w:type="spellEnd"/>
      <w:r>
        <w:t xml:space="preserve"> </w:t>
      </w:r>
      <w:proofErr w:type="gramStart"/>
      <w:r>
        <w:t>productions:</w:t>
      </w:r>
      <w:proofErr w:type="gramEnd"/>
      <w:r>
        <w:t xml:space="preserve"> Hors Champ, Les Visiteurs, Le Bricoleur</w:t>
      </w:r>
    </w:p>
    <w:p w14:paraId="24BDF97D" w14:textId="77777777" w:rsidR="002E0BEA" w:rsidRPr="00CC56A6" w:rsidRDefault="00000000">
      <w:pPr>
        <w:pStyle w:val="ListParagraph"/>
        <w:numPr>
          <w:ilvl w:val="0"/>
          <w:numId w:val="2"/>
        </w:numPr>
        <w:spacing w:before="40" w:after="40"/>
        <w:rPr>
          <w:lang w:val="en-US"/>
        </w:rPr>
      </w:pPr>
      <w:r w:rsidRPr="00CC56A6">
        <w:rPr>
          <w:lang w:val="en-US"/>
        </w:rPr>
        <w:t>Supervised the full creative process, from pre-production to post-production</w:t>
      </w:r>
    </w:p>
    <w:p w14:paraId="2719041B" w14:textId="77777777" w:rsidR="002E0BEA" w:rsidRPr="00CC56A6" w:rsidRDefault="00000000">
      <w:pPr>
        <w:tabs>
          <w:tab w:val="right" w:pos="9026"/>
        </w:tabs>
        <w:spacing w:before="200" w:after="40"/>
        <w:rPr>
          <w:lang w:val="en-US"/>
        </w:rPr>
      </w:pPr>
      <w:r w:rsidRPr="00CC56A6">
        <w:rPr>
          <w:b/>
          <w:bCs/>
          <w:sz w:val="22"/>
          <w:szCs w:val="22"/>
          <w:lang w:val="en-US"/>
        </w:rPr>
        <w:t>Art Director and VFX Supervisor</w:t>
      </w:r>
      <w:r w:rsidRPr="00CC56A6">
        <w:rPr>
          <w:color w:val="333333"/>
          <w:sz w:val="22"/>
          <w:szCs w:val="22"/>
          <w:lang w:val="en-US"/>
        </w:rPr>
        <w:tab/>
        <w:t>2013 – 2014</w:t>
      </w:r>
    </w:p>
    <w:p w14:paraId="05BF5588" w14:textId="77777777" w:rsidR="002E0BEA" w:rsidRDefault="00000000">
      <w:pPr>
        <w:spacing w:after="80"/>
      </w:pPr>
      <w:r>
        <w:rPr>
          <w:i/>
          <w:iCs/>
          <w:color w:val="333333"/>
        </w:rPr>
        <w:t>SARL Prod Art Film – Algiers</w:t>
      </w:r>
    </w:p>
    <w:p w14:paraId="1840EE18" w14:textId="77777777" w:rsidR="002E0BEA" w:rsidRPr="00CC56A6" w:rsidRDefault="00000000">
      <w:pPr>
        <w:pStyle w:val="ListParagraph"/>
        <w:numPr>
          <w:ilvl w:val="0"/>
          <w:numId w:val="2"/>
        </w:numPr>
        <w:spacing w:before="40" w:after="40"/>
        <w:rPr>
          <w:lang w:val="en-US"/>
        </w:rPr>
      </w:pPr>
      <w:r w:rsidRPr="00CC56A6">
        <w:rPr>
          <w:lang w:val="en-US"/>
        </w:rPr>
        <w:t>Created and supervised visual effects (VFX) for 6 TV commercials and 2 TV series</w:t>
      </w:r>
    </w:p>
    <w:p w14:paraId="0DFABE3A" w14:textId="77777777" w:rsidR="002E0BEA" w:rsidRPr="00CC56A6" w:rsidRDefault="00000000">
      <w:pPr>
        <w:pStyle w:val="ListParagraph"/>
        <w:numPr>
          <w:ilvl w:val="0"/>
          <w:numId w:val="2"/>
        </w:numPr>
        <w:spacing w:before="40" w:after="40"/>
        <w:rPr>
          <w:lang w:val="en-US"/>
        </w:rPr>
      </w:pPr>
      <w:r w:rsidRPr="00CC56A6">
        <w:rPr>
          <w:lang w:val="en-US"/>
        </w:rPr>
        <w:t>Ensured artistic consistency and visual quality across all deliverables</w:t>
      </w:r>
    </w:p>
    <w:p w14:paraId="676070B0" w14:textId="77777777" w:rsidR="002E0BEA" w:rsidRPr="00CC56A6" w:rsidRDefault="00000000">
      <w:pPr>
        <w:tabs>
          <w:tab w:val="right" w:pos="9026"/>
        </w:tabs>
        <w:spacing w:before="200" w:after="40"/>
        <w:rPr>
          <w:lang w:val="en-US"/>
        </w:rPr>
      </w:pPr>
      <w:r w:rsidRPr="00CC56A6">
        <w:rPr>
          <w:b/>
          <w:bCs/>
          <w:sz w:val="22"/>
          <w:szCs w:val="22"/>
          <w:lang w:val="en-US"/>
        </w:rPr>
        <w:t>Graphic Design and 3D Animation Trainer</w:t>
      </w:r>
      <w:r w:rsidRPr="00CC56A6">
        <w:rPr>
          <w:color w:val="333333"/>
          <w:sz w:val="22"/>
          <w:szCs w:val="22"/>
          <w:lang w:val="en-US"/>
        </w:rPr>
        <w:tab/>
        <w:t>2011 – 2013</w:t>
      </w:r>
    </w:p>
    <w:p w14:paraId="79D003EC" w14:textId="77777777" w:rsidR="002E0BEA" w:rsidRDefault="00000000">
      <w:pPr>
        <w:spacing w:after="80"/>
      </w:pPr>
      <w:r>
        <w:rPr>
          <w:i/>
          <w:iCs/>
          <w:color w:val="333333"/>
        </w:rPr>
        <w:t>SARL ON Prod – Algiers</w:t>
      </w:r>
    </w:p>
    <w:p w14:paraId="3C337BD5" w14:textId="77777777" w:rsidR="002E0BEA" w:rsidRPr="00CC56A6" w:rsidRDefault="00000000">
      <w:pPr>
        <w:pStyle w:val="ListParagraph"/>
        <w:numPr>
          <w:ilvl w:val="0"/>
          <w:numId w:val="2"/>
        </w:numPr>
        <w:spacing w:before="40" w:after="40"/>
        <w:rPr>
          <w:lang w:val="en-US"/>
        </w:rPr>
      </w:pPr>
      <w:r w:rsidRPr="00CC56A6">
        <w:rPr>
          <w:lang w:val="en-US"/>
        </w:rPr>
        <w:t>Trained 60+ professionals in graphic design and 3D animation techniques (3ds Max)</w:t>
      </w:r>
    </w:p>
    <w:p w14:paraId="1E22610A" w14:textId="77777777" w:rsidR="002E0BEA" w:rsidRPr="00CC56A6" w:rsidRDefault="00000000">
      <w:pPr>
        <w:pStyle w:val="ListParagraph"/>
        <w:numPr>
          <w:ilvl w:val="0"/>
          <w:numId w:val="2"/>
        </w:numPr>
        <w:spacing w:before="40" w:after="40"/>
        <w:rPr>
          <w:lang w:val="en-US"/>
        </w:rPr>
      </w:pPr>
      <w:r w:rsidRPr="00CC56A6">
        <w:rPr>
          <w:lang w:val="en-US"/>
        </w:rPr>
        <w:t>Designed structured training programs and educational materials adapted to various skill levels</w:t>
      </w:r>
    </w:p>
    <w:p w14:paraId="27F17B20" w14:textId="77777777" w:rsidR="002E0BEA" w:rsidRPr="00CC56A6" w:rsidRDefault="00000000">
      <w:pPr>
        <w:pStyle w:val="Heading1"/>
        <w:pBdr>
          <w:bottom w:val="single" w:sz="6" w:space="4" w:color="999999"/>
        </w:pBdr>
        <w:rPr>
          <w:lang w:val="en-US"/>
        </w:rPr>
      </w:pPr>
      <w:r w:rsidRPr="00CC56A6">
        <w:rPr>
          <w:lang w:val="en-US"/>
        </w:rPr>
        <w:t>EDUCATION</w:t>
      </w:r>
    </w:p>
    <w:p w14:paraId="760D40D4" w14:textId="77777777" w:rsidR="002E0BEA" w:rsidRPr="00CC56A6" w:rsidRDefault="00000000">
      <w:pPr>
        <w:tabs>
          <w:tab w:val="right" w:pos="9026"/>
        </w:tabs>
        <w:spacing w:before="200" w:after="40"/>
        <w:rPr>
          <w:lang w:val="en-US"/>
        </w:rPr>
      </w:pPr>
      <w:proofErr w:type="gramStart"/>
      <w:r w:rsidRPr="00CC56A6">
        <w:rPr>
          <w:b/>
          <w:bCs/>
          <w:sz w:val="22"/>
          <w:szCs w:val="22"/>
          <w:lang w:val="en-US"/>
        </w:rPr>
        <w:t>Master’s Degree in Civil Engineering</w:t>
      </w:r>
      <w:proofErr w:type="gramEnd"/>
      <w:r w:rsidRPr="00CC56A6">
        <w:rPr>
          <w:color w:val="333333"/>
          <w:sz w:val="22"/>
          <w:szCs w:val="22"/>
          <w:lang w:val="en-US"/>
        </w:rPr>
        <w:tab/>
        <w:t>2007 – 2014</w:t>
      </w:r>
    </w:p>
    <w:p w14:paraId="757D0CC8" w14:textId="77777777" w:rsidR="002E0BEA" w:rsidRPr="00CC56A6" w:rsidRDefault="00000000">
      <w:pPr>
        <w:spacing w:after="80"/>
        <w:rPr>
          <w:lang w:val="en-US"/>
        </w:rPr>
      </w:pPr>
      <w:r w:rsidRPr="00CC56A6">
        <w:rPr>
          <w:i/>
          <w:iCs/>
          <w:color w:val="333333"/>
          <w:lang w:val="en-US"/>
        </w:rPr>
        <w:t xml:space="preserve">University of Science and Technology Houari </w:t>
      </w:r>
      <w:proofErr w:type="spellStart"/>
      <w:r w:rsidRPr="00CC56A6">
        <w:rPr>
          <w:i/>
          <w:iCs/>
          <w:color w:val="333333"/>
          <w:lang w:val="en-US"/>
        </w:rPr>
        <w:t>Boumèdiène</w:t>
      </w:r>
      <w:proofErr w:type="spellEnd"/>
      <w:r w:rsidRPr="00CC56A6">
        <w:rPr>
          <w:i/>
          <w:iCs/>
          <w:color w:val="333333"/>
          <w:lang w:val="en-US"/>
        </w:rPr>
        <w:t xml:space="preserve"> (USTHB), Algiers</w:t>
      </w:r>
    </w:p>
    <w:p w14:paraId="596059F4" w14:textId="77777777" w:rsidR="002E0BEA" w:rsidRDefault="002E0BEA">
      <w:pPr>
        <w:spacing w:before="120"/>
        <w:rPr>
          <w:lang w:val="en-US"/>
        </w:rPr>
      </w:pPr>
    </w:p>
    <w:p w14:paraId="4C217E7E" w14:textId="677E8760" w:rsidR="00CC56A6" w:rsidRPr="00CC56A6" w:rsidRDefault="00CC56A6" w:rsidP="00CC56A6">
      <w:pPr>
        <w:tabs>
          <w:tab w:val="right" w:pos="9026"/>
        </w:tabs>
        <w:spacing w:before="200" w:after="40"/>
        <w:rPr>
          <w:lang w:val="en-US"/>
        </w:rPr>
      </w:pPr>
      <w:r w:rsidRPr="00CC56A6">
        <w:rPr>
          <w:b/>
          <w:bCs/>
          <w:sz w:val="22"/>
          <w:szCs w:val="22"/>
          <w:lang w:val="en-US"/>
        </w:rPr>
        <w:t>Higher Technician in Graphic Design</w:t>
      </w:r>
      <w:r w:rsidRPr="00CC56A6">
        <w:rPr>
          <w:color w:val="333333"/>
          <w:sz w:val="22"/>
          <w:szCs w:val="22"/>
          <w:lang w:val="en-US"/>
        </w:rPr>
        <w:tab/>
        <w:t>200</w:t>
      </w:r>
      <w:r>
        <w:rPr>
          <w:color w:val="333333"/>
          <w:sz w:val="22"/>
          <w:szCs w:val="22"/>
          <w:lang w:val="en-US"/>
        </w:rPr>
        <w:t>9</w:t>
      </w:r>
      <w:r w:rsidRPr="00CC56A6">
        <w:rPr>
          <w:color w:val="333333"/>
          <w:sz w:val="22"/>
          <w:szCs w:val="22"/>
          <w:lang w:val="en-US"/>
        </w:rPr>
        <w:t xml:space="preserve"> – 201</w:t>
      </w:r>
      <w:r>
        <w:rPr>
          <w:color w:val="333333"/>
          <w:sz w:val="22"/>
          <w:szCs w:val="22"/>
          <w:lang w:val="en-US"/>
        </w:rPr>
        <w:t>1</w:t>
      </w:r>
    </w:p>
    <w:p w14:paraId="792E5607" w14:textId="5C673E09" w:rsidR="00CC56A6" w:rsidRDefault="00CC56A6" w:rsidP="00CC56A6">
      <w:pPr>
        <w:spacing w:before="120"/>
        <w:rPr>
          <w:i/>
          <w:iCs/>
          <w:color w:val="333333"/>
          <w:lang w:val="en-US"/>
        </w:rPr>
      </w:pPr>
      <w:r w:rsidRPr="00CC56A6">
        <w:rPr>
          <w:i/>
          <w:iCs/>
          <w:color w:val="333333"/>
          <w:lang w:val="en-US"/>
        </w:rPr>
        <w:t>National Specialized Institute of Graphic Arts, Algiers</w:t>
      </w:r>
    </w:p>
    <w:p w14:paraId="6FD55EFF" w14:textId="77777777" w:rsidR="00CC56A6" w:rsidRPr="00CC56A6" w:rsidRDefault="00CC56A6" w:rsidP="00CC56A6">
      <w:pPr>
        <w:spacing w:before="120"/>
        <w:rPr>
          <w:lang w:val="en-US"/>
        </w:rPr>
      </w:pPr>
    </w:p>
    <w:p w14:paraId="6067C4DF" w14:textId="77777777" w:rsidR="002E0BEA" w:rsidRPr="00CC56A6" w:rsidRDefault="00000000">
      <w:pPr>
        <w:tabs>
          <w:tab w:val="right" w:pos="9026"/>
        </w:tabs>
        <w:spacing w:before="200" w:after="40"/>
        <w:rPr>
          <w:lang w:val="en-US"/>
        </w:rPr>
      </w:pPr>
      <w:r w:rsidRPr="00CC56A6">
        <w:rPr>
          <w:b/>
          <w:bCs/>
          <w:sz w:val="22"/>
          <w:szCs w:val="22"/>
          <w:lang w:val="en-US"/>
        </w:rPr>
        <w:t>3D Animation Training</w:t>
      </w:r>
      <w:r w:rsidRPr="00CC56A6">
        <w:rPr>
          <w:color w:val="333333"/>
          <w:sz w:val="22"/>
          <w:szCs w:val="22"/>
          <w:lang w:val="en-US"/>
        </w:rPr>
        <w:tab/>
        <w:t>2014</w:t>
      </w:r>
    </w:p>
    <w:p w14:paraId="07F89A0C" w14:textId="77777777" w:rsidR="002E0BEA" w:rsidRPr="00CC56A6" w:rsidRDefault="00000000">
      <w:pPr>
        <w:spacing w:after="80"/>
        <w:rPr>
          <w:lang w:val="en-US"/>
        </w:rPr>
      </w:pPr>
      <w:r w:rsidRPr="00CC56A6">
        <w:rPr>
          <w:i/>
          <w:iCs/>
          <w:color w:val="333333"/>
          <w:lang w:val="en-US"/>
        </w:rPr>
        <w:t>Algiers International Comics Festival (FIBDA)</w:t>
      </w:r>
    </w:p>
    <w:p w14:paraId="673A7B93" w14:textId="77777777" w:rsidR="002E0BEA" w:rsidRPr="00CC56A6" w:rsidRDefault="00000000">
      <w:pPr>
        <w:pStyle w:val="Heading1"/>
        <w:pBdr>
          <w:bottom w:val="single" w:sz="6" w:space="4" w:color="999999"/>
        </w:pBdr>
        <w:rPr>
          <w:lang w:val="en-US"/>
        </w:rPr>
      </w:pPr>
      <w:r w:rsidRPr="00CC56A6">
        <w:rPr>
          <w:lang w:val="en-US"/>
        </w:rPr>
        <w:t>LANGUAGES</w:t>
      </w:r>
    </w:p>
    <w:p w14:paraId="49A39F9A" w14:textId="77777777" w:rsidR="002E0BEA" w:rsidRPr="00CC56A6" w:rsidRDefault="00000000">
      <w:pPr>
        <w:spacing w:before="80" w:after="80"/>
        <w:rPr>
          <w:lang w:val="en-US"/>
        </w:rPr>
      </w:pPr>
      <w:r w:rsidRPr="00CC56A6">
        <w:rPr>
          <w:b/>
          <w:bCs/>
          <w:lang w:val="en-US"/>
        </w:rPr>
        <w:t>Arabic</w:t>
      </w:r>
      <w:r w:rsidRPr="00CC56A6">
        <w:rPr>
          <w:color w:val="333333"/>
          <w:lang w:val="en-US"/>
        </w:rPr>
        <w:t xml:space="preserve"> (</w:t>
      </w:r>
      <w:proofErr w:type="gramStart"/>
      <w:r w:rsidRPr="00CC56A6">
        <w:rPr>
          <w:color w:val="333333"/>
          <w:lang w:val="en-US"/>
        </w:rPr>
        <w:t>native)  –</w:t>
      </w:r>
      <w:proofErr w:type="gramEnd"/>
      <w:r w:rsidRPr="00CC56A6">
        <w:rPr>
          <w:color w:val="333333"/>
          <w:lang w:val="en-US"/>
        </w:rPr>
        <w:t xml:space="preserve">  </w:t>
      </w:r>
      <w:r w:rsidRPr="00CC56A6">
        <w:rPr>
          <w:b/>
          <w:bCs/>
          <w:lang w:val="en-US"/>
        </w:rPr>
        <w:t>French</w:t>
      </w:r>
      <w:r w:rsidRPr="00CC56A6">
        <w:rPr>
          <w:color w:val="333333"/>
          <w:lang w:val="en-US"/>
        </w:rPr>
        <w:t xml:space="preserve"> (</w:t>
      </w:r>
      <w:proofErr w:type="gramStart"/>
      <w:r w:rsidRPr="00CC56A6">
        <w:rPr>
          <w:color w:val="333333"/>
          <w:lang w:val="en-US"/>
        </w:rPr>
        <w:t>fluent)  –</w:t>
      </w:r>
      <w:proofErr w:type="gramEnd"/>
      <w:r w:rsidRPr="00CC56A6">
        <w:rPr>
          <w:color w:val="333333"/>
          <w:lang w:val="en-US"/>
        </w:rPr>
        <w:t xml:space="preserve">  </w:t>
      </w:r>
      <w:r w:rsidRPr="00CC56A6">
        <w:rPr>
          <w:b/>
          <w:bCs/>
          <w:lang w:val="en-US"/>
        </w:rPr>
        <w:t>English</w:t>
      </w:r>
      <w:r w:rsidRPr="00CC56A6">
        <w:rPr>
          <w:color w:val="333333"/>
          <w:lang w:val="en-US"/>
        </w:rPr>
        <w:t xml:space="preserve"> (intermediate)</w:t>
      </w:r>
    </w:p>
    <w:p w14:paraId="252EB1AF" w14:textId="77777777" w:rsidR="002E0BEA" w:rsidRPr="00CC56A6" w:rsidRDefault="00000000">
      <w:pPr>
        <w:pStyle w:val="Heading1"/>
        <w:pBdr>
          <w:bottom w:val="single" w:sz="6" w:space="4" w:color="999999"/>
        </w:pBdr>
        <w:rPr>
          <w:lang w:val="en-US"/>
        </w:rPr>
      </w:pPr>
      <w:r w:rsidRPr="00CC56A6">
        <w:rPr>
          <w:lang w:val="en-US"/>
        </w:rPr>
        <w:t>VOLUNTEERING AND COMMUNITY ENGAGEMENT</w:t>
      </w:r>
    </w:p>
    <w:p w14:paraId="0B635F25" w14:textId="77777777" w:rsidR="002E0BEA" w:rsidRPr="00CC56A6" w:rsidRDefault="00000000">
      <w:pPr>
        <w:tabs>
          <w:tab w:val="right" w:pos="9026"/>
        </w:tabs>
        <w:spacing w:before="200" w:after="40"/>
        <w:rPr>
          <w:lang w:val="en-US"/>
        </w:rPr>
      </w:pPr>
      <w:r w:rsidRPr="00CC56A6">
        <w:rPr>
          <w:b/>
          <w:bCs/>
          <w:sz w:val="22"/>
          <w:szCs w:val="22"/>
          <w:lang w:val="en-US"/>
        </w:rPr>
        <w:t>Coach and Speaker</w:t>
      </w:r>
      <w:r w:rsidRPr="00CC56A6">
        <w:rPr>
          <w:color w:val="333333"/>
          <w:sz w:val="22"/>
          <w:szCs w:val="22"/>
          <w:lang w:val="en-US"/>
        </w:rPr>
        <w:tab/>
        <w:t>2008 – 2009</w:t>
      </w:r>
    </w:p>
    <w:p w14:paraId="7E45B660" w14:textId="77777777" w:rsidR="002E0BEA" w:rsidRPr="00CC56A6" w:rsidRDefault="00000000">
      <w:pPr>
        <w:spacing w:after="80"/>
        <w:rPr>
          <w:lang w:val="en-US"/>
        </w:rPr>
      </w:pPr>
      <w:r w:rsidRPr="00CC56A6">
        <w:rPr>
          <w:i/>
          <w:iCs/>
          <w:color w:val="333333"/>
          <w:lang w:val="en-US"/>
        </w:rPr>
        <w:t>Startup Weekend Blida, Jil Connect, USTHB</w:t>
      </w:r>
    </w:p>
    <w:p w14:paraId="537279F5" w14:textId="77777777" w:rsidR="002E0BEA" w:rsidRPr="00CC56A6" w:rsidRDefault="002E0BEA">
      <w:pPr>
        <w:spacing w:before="120"/>
        <w:rPr>
          <w:lang w:val="en-US"/>
        </w:rPr>
      </w:pPr>
    </w:p>
    <w:p w14:paraId="69BD9A39" w14:textId="77777777" w:rsidR="002E0BEA" w:rsidRPr="00CC56A6" w:rsidRDefault="00000000">
      <w:pPr>
        <w:tabs>
          <w:tab w:val="right" w:pos="9026"/>
        </w:tabs>
        <w:spacing w:before="200" w:after="40"/>
        <w:rPr>
          <w:lang w:val="en-US"/>
        </w:rPr>
      </w:pPr>
      <w:r w:rsidRPr="00CC56A6">
        <w:rPr>
          <w:b/>
          <w:bCs/>
          <w:sz w:val="22"/>
          <w:szCs w:val="22"/>
          <w:lang w:val="en-US"/>
        </w:rPr>
        <w:t>Deputy Chair, External Relations Office</w:t>
      </w:r>
      <w:r w:rsidRPr="00CC56A6">
        <w:rPr>
          <w:color w:val="333333"/>
          <w:sz w:val="22"/>
          <w:szCs w:val="22"/>
          <w:lang w:val="en-US"/>
        </w:rPr>
        <w:tab/>
        <w:t>2008 – 2009</w:t>
      </w:r>
    </w:p>
    <w:p w14:paraId="29D25DF7" w14:textId="77777777" w:rsidR="002E0BEA" w:rsidRPr="00CC56A6" w:rsidRDefault="00000000">
      <w:pPr>
        <w:spacing w:after="80"/>
        <w:rPr>
          <w:lang w:val="en-US"/>
        </w:rPr>
      </w:pPr>
      <w:r w:rsidRPr="00CC56A6">
        <w:rPr>
          <w:i/>
          <w:iCs/>
          <w:color w:val="333333"/>
          <w:lang w:val="en-US"/>
        </w:rPr>
        <w:t>National Union of Algerian Youth</w:t>
      </w:r>
    </w:p>
    <w:p w14:paraId="066B9DBB" w14:textId="77777777" w:rsidR="002E0BEA" w:rsidRPr="00CC56A6" w:rsidRDefault="002E0BEA">
      <w:pPr>
        <w:spacing w:before="120"/>
        <w:rPr>
          <w:lang w:val="en-US"/>
        </w:rPr>
      </w:pPr>
    </w:p>
    <w:p w14:paraId="698ECFF8" w14:textId="77777777" w:rsidR="002E0BEA" w:rsidRPr="00CC56A6" w:rsidRDefault="00000000">
      <w:pPr>
        <w:tabs>
          <w:tab w:val="right" w:pos="9026"/>
        </w:tabs>
        <w:spacing w:before="200" w:after="40"/>
        <w:rPr>
          <w:lang w:val="en-US"/>
        </w:rPr>
      </w:pPr>
      <w:r w:rsidRPr="00CC56A6">
        <w:rPr>
          <w:b/>
          <w:bCs/>
          <w:sz w:val="22"/>
          <w:szCs w:val="22"/>
          <w:lang w:val="en-US"/>
        </w:rPr>
        <w:t>Chair, International Relations Office</w:t>
      </w:r>
      <w:r w:rsidRPr="00CC56A6">
        <w:rPr>
          <w:color w:val="333333"/>
          <w:sz w:val="22"/>
          <w:szCs w:val="22"/>
          <w:lang w:val="en-US"/>
        </w:rPr>
        <w:tab/>
        <w:t>2008 – 2009</w:t>
      </w:r>
    </w:p>
    <w:p w14:paraId="26CD5069" w14:textId="77777777" w:rsidR="002E0BEA" w:rsidRDefault="00000000">
      <w:pPr>
        <w:spacing w:after="80"/>
      </w:pPr>
      <w:r>
        <w:rPr>
          <w:i/>
          <w:iCs/>
          <w:color w:val="333333"/>
        </w:rPr>
        <w:t xml:space="preserve">Human </w:t>
      </w:r>
      <w:proofErr w:type="spellStart"/>
      <w:r>
        <w:rPr>
          <w:i/>
          <w:iCs/>
          <w:color w:val="333333"/>
        </w:rPr>
        <w:t>Rights</w:t>
      </w:r>
      <w:proofErr w:type="spellEnd"/>
      <w:r>
        <w:rPr>
          <w:i/>
          <w:iCs/>
          <w:color w:val="333333"/>
        </w:rPr>
        <w:t xml:space="preserve"> Association</w:t>
      </w:r>
    </w:p>
    <w:sectPr w:rsidR="002E0BEA">
      <w:pgSz w:w="11906" w:h="16838"/>
      <w:pgMar w:top="1080" w:right="1260" w:bottom="1080" w:left="126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A6490B"/>
    <w:multiLevelType w:val="hybridMultilevel"/>
    <w:tmpl w:val="D6E80D66"/>
    <w:lvl w:ilvl="0" w:tplc="3D78749C">
      <w:start w:val="1"/>
      <w:numFmt w:val="bullet"/>
      <w:lvlText w:val="●"/>
      <w:lvlJc w:val="left"/>
      <w:pPr>
        <w:ind w:left="720" w:hanging="360"/>
      </w:pPr>
    </w:lvl>
    <w:lvl w:ilvl="1" w:tplc="2292ACB2">
      <w:start w:val="1"/>
      <w:numFmt w:val="bullet"/>
      <w:lvlText w:val="○"/>
      <w:lvlJc w:val="left"/>
      <w:pPr>
        <w:ind w:left="1440" w:hanging="360"/>
      </w:pPr>
    </w:lvl>
    <w:lvl w:ilvl="2" w:tplc="CDF250F4">
      <w:start w:val="1"/>
      <w:numFmt w:val="bullet"/>
      <w:lvlText w:val="■"/>
      <w:lvlJc w:val="left"/>
      <w:pPr>
        <w:ind w:left="2160" w:hanging="360"/>
      </w:pPr>
    </w:lvl>
    <w:lvl w:ilvl="3" w:tplc="F260091C">
      <w:start w:val="1"/>
      <w:numFmt w:val="bullet"/>
      <w:lvlText w:val="●"/>
      <w:lvlJc w:val="left"/>
      <w:pPr>
        <w:ind w:left="2880" w:hanging="360"/>
      </w:pPr>
    </w:lvl>
    <w:lvl w:ilvl="4" w:tplc="F9FCC6C2">
      <w:start w:val="1"/>
      <w:numFmt w:val="bullet"/>
      <w:lvlText w:val="○"/>
      <w:lvlJc w:val="left"/>
      <w:pPr>
        <w:ind w:left="3600" w:hanging="360"/>
      </w:pPr>
    </w:lvl>
    <w:lvl w:ilvl="5" w:tplc="89A4BC4C">
      <w:start w:val="1"/>
      <w:numFmt w:val="bullet"/>
      <w:lvlText w:val="■"/>
      <w:lvlJc w:val="left"/>
      <w:pPr>
        <w:ind w:left="4320" w:hanging="360"/>
      </w:pPr>
    </w:lvl>
    <w:lvl w:ilvl="6" w:tplc="49C8D272">
      <w:start w:val="1"/>
      <w:numFmt w:val="bullet"/>
      <w:lvlText w:val="●"/>
      <w:lvlJc w:val="left"/>
      <w:pPr>
        <w:ind w:left="5040" w:hanging="360"/>
      </w:pPr>
    </w:lvl>
    <w:lvl w:ilvl="7" w:tplc="DA708EFA">
      <w:start w:val="1"/>
      <w:numFmt w:val="bullet"/>
      <w:lvlText w:val="●"/>
      <w:lvlJc w:val="left"/>
      <w:pPr>
        <w:ind w:left="5760" w:hanging="360"/>
      </w:pPr>
    </w:lvl>
    <w:lvl w:ilvl="8" w:tplc="7D7A4CD0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7D782CC2"/>
    <w:multiLevelType w:val="hybridMultilevel"/>
    <w:tmpl w:val="961076D2"/>
    <w:lvl w:ilvl="0" w:tplc="E5742526">
      <w:start w:val="1"/>
      <w:numFmt w:val="bullet"/>
      <w:lvlText w:val="•"/>
      <w:lvlJc w:val="left"/>
      <w:pPr>
        <w:ind w:left="720" w:hanging="360"/>
      </w:pPr>
    </w:lvl>
    <w:lvl w:ilvl="1" w:tplc="7B54D05A">
      <w:numFmt w:val="decimal"/>
      <w:lvlText w:val=""/>
      <w:lvlJc w:val="left"/>
    </w:lvl>
    <w:lvl w:ilvl="2" w:tplc="8D4E8C1A">
      <w:numFmt w:val="decimal"/>
      <w:lvlText w:val=""/>
      <w:lvlJc w:val="left"/>
    </w:lvl>
    <w:lvl w:ilvl="3" w:tplc="4C027C56">
      <w:numFmt w:val="decimal"/>
      <w:lvlText w:val=""/>
      <w:lvlJc w:val="left"/>
    </w:lvl>
    <w:lvl w:ilvl="4" w:tplc="87124824">
      <w:numFmt w:val="decimal"/>
      <w:lvlText w:val=""/>
      <w:lvlJc w:val="left"/>
    </w:lvl>
    <w:lvl w:ilvl="5" w:tplc="E8800F06">
      <w:numFmt w:val="decimal"/>
      <w:lvlText w:val=""/>
      <w:lvlJc w:val="left"/>
    </w:lvl>
    <w:lvl w:ilvl="6" w:tplc="A7C26E3A">
      <w:numFmt w:val="decimal"/>
      <w:lvlText w:val=""/>
      <w:lvlJc w:val="left"/>
    </w:lvl>
    <w:lvl w:ilvl="7" w:tplc="1B587D16">
      <w:numFmt w:val="decimal"/>
      <w:lvlText w:val=""/>
      <w:lvlJc w:val="left"/>
    </w:lvl>
    <w:lvl w:ilvl="8" w:tplc="26529548">
      <w:numFmt w:val="decimal"/>
      <w:lvlText w:val=""/>
      <w:lvlJc w:val="left"/>
    </w:lvl>
  </w:abstractNum>
  <w:num w:numId="1" w16cid:durableId="505705347">
    <w:abstractNumId w:val="0"/>
    <w:lvlOverride w:ilvl="0">
      <w:startOverride w:val="1"/>
    </w:lvlOverride>
  </w:num>
  <w:num w:numId="2" w16cid:durableId="1195387968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0BEA"/>
    <w:rsid w:val="001B31CF"/>
    <w:rsid w:val="002E0BEA"/>
    <w:rsid w:val="008830E9"/>
    <w:rsid w:val="00A75803"/>
    <w:rsid w:val="00CC5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65A46"/>
  <w15:docId w15:val="{F7707B37-8913-42E3-ADAD-2D2C959EB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000000"/>
        <w:sz w:val="21"/>
        <w:szCs w:val="21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60" w:after="120"/>
      <w:outlineLvl w:val="0"/>
    </w:pPr>
    <w:rPr>
      <w:b/>
      <w:bCs/>
      <w:sz w:val="24"/>
      <w:szCs w:val="24"/>
    </w:rPr>
  </w:style>
  <w:style w:type="paragraph" w:styleId="Heading2">
    <w:name w:val="heading 2"/>
    <w:uiPriority w:val="9"/>
    <w:semiHidden/>
    <w:unhideWhenUsed/>
    <w:qFormat/>
    <w:pPr>
      <w:spacing w:before="200" w:after="80"/>
      <w:outlineLvl w:val="1"/>
    </w:pPr>
    <w:rPr>
      <w:b/>
      <w:bCs/>
      <w:sz w:val="22"/>
      <w:szCs w:val="22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behance.net/khalilguebl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khelilguebli.com" TargetMode="External"/><Relationship Id="rId5" Type="http://schemas.openxmlformats.org/officeDocument/2006/relationships/hyperlink" Target="https://linkedin.com/in/khelilguebli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577</Words>
  <Characters>3179</Characters>
  <Application>Microsoft Office Word</Application>
  <DocSecurity>0</DocSecurity>
  <Lines>26</Lines>
  <Paragraphs>7</Paragraphs>
  <ScaleCrop>false</ScaleCrop>
  <Company/>
  <LinksUpToDate>false</LinksUpToDate>
  <CharactersWithSpaces>3749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Administrator</cp:lastModifiedBy>
  <cp:revision>2</cp:revision>
  <dcterms:created xsi:type="dcterms:W3CDTF">2026-04-16T04:20:00Z</dcterms:created>
  <dcterms:modified xsi:type="dcterms:W3CDTF">2026-04-16T04:20:00Z</dcterms:modified>
</cp:coreProperties>
</file>